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September 30,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309 - 5:00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160"/>
        <w:gridCol w:w="2160"/>
        <w:gridCol w:w="2160"/>
        <w:gridCol w:w="216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Volunteers Present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Allyson Arrieta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David Doucette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Taylor Wong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Guests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Leialoha White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Leila Barangan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Lavendar Oyadomari</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Omar Neria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Call meeting to order at _</w:t>
      </w:r>
      <w:r w:rsidRPr="00000000" w:rsidR="00000000" w:rsidDel="00000000">
        <w:rPr>
          <w:rFonts w:cs="Times New Roman" w:hAnsi="Times New Roman" w:eastAsia="Times New Roman" w:ascii="Times New Roman"/>
          <w:u w:val="single"/>
          <w:rtl w:val="0"/>
        </w:rPr>
        <w:t xml:space="preserve">5:01PM  </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Minutes - September  23,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Agenda - September 30,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under advisor comments - item C shirt inventory and item D program folder evaluations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item D under new business: promo items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2"/>
          <w:numId w:val="1"/>
        </w:numPr>
        <w:ind w:left="1440" w:hanging="359"/>
        <w:contextualSpacing w:val="1"/>
        <w:rPr/>
      </w:pPr>
      <w:r w:rsidRPr="00000000" w:rsidR="00000000" w:rsidDel="00000000">
        <w:rPr>
          <w:rFonts w:cs="Times New Roman" w:hAnsi="Times New Roman" w:eastAsia="Times New Roman" w:ascii="Times New Roman"/>
          <w:rtl w:val="0"/>
        </w:rPr>
        <w:t xml:space="preserve">Evaluative Recaps</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SPAM Family Happy Hour Co-Sponsorship (9/25/13)</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Liaison: Tory Watanabe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was successful and helped AC to connect with student parents; a group we typically don’t interact with much.</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SLD Facilities Golf Tournament (9/27/13)</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Presentations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 White, Black lights Request: Student Housing Services: Moonlight Madness (10/18/13)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Leialoha White requested use of all working blacklights for the housing dance on 10/18/13. The lights will be returned on Monday, 10/21/13.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Taylor Wong moved to approve Student Housing Services use of the blacklights for the Moonlight Madness event in the Gateway Dining Hall.</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Omar Neria seconded the motion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 </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Loke </w:t>
      </w:r>
      <w:r w:rsidRPr="00000000" w:rsidR="00000000" w:rsidDel="00000000">
        <w:rPr>
          <w:rFonts w:cs="Times New Roman" w:hAnsi="Times New Roman" w:eastAsia="Times New Roman" w:ascii="Times New Roman"/>
          <w:color w:val="222222"/>
          <w:rtl w:val="0"/>
        </w:rPr>
        <w:t xml:space="preserve">Fergerstrom, </w:t>
      </w:r>
      <w:r w:rsidRPr="00000000" w:rsidR="00000000" w:rsidDel="00000000">
        <w:rPr>
          <w:rFonts w:cs="Times New Roman" w:hAnsi="Times New Roman" w:eastAsia="Times New Roman" w:ascii="Times New Roman"/>
          <w:rtl w:val="0"/>
        </w:rPr>
        <w:t xml:space="preserve">Co-Sponsorship Proposal: La Mele 2013 (12/6/13)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 Mele is an full day event (8 AM - 9 PM) open to students and others in the community to discuss and teach Hawaiian culture.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would begin in Campus Center Ballroom and then move to the Hemenway Courtyard for the evening activities.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Last year, CCB AC granted funding to La Mele. Attendance for last year’s event was over 500 for the morning portion.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 Waihona A Ke Aloha requested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$3,000 for four entertainment guest artists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$375 for the reservation of Campus Center for the day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$300 for sound equipment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$450 for security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$850 for promotional books for special guests and judges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$958.62 for promotional items (flash drives) for special guests and judges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$1707 for catering for staff, students, and children coming from charter schools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money for food is not approved, students can bring lunch from home and the event will not be affected.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moved to approve $4,125 for La Mele on 12/6/13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$1,000 for first guest artist, $1,000 for second guest artist, $500 for third guest artist, $500 for fourth guest artist, $375 for the Campus Center Ballroom room reservation, $300 for sound equipment, and $450 for security.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Leialoha White seconded the motion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Motion carried unanimously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New Members, Leila Barangan and Lavender Oyadomari!</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They are to be officially seated at the CCB General Meeting next week Monday, October 7.</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Member September Highlights and Challenges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shared their highlights and challenges from the month of September.</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Fall 2013 Event Updates</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 Create-a-Bear (10/4/13)</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Movie Night</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Lead: Taylor Wong</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6:30 PM first showing of Monsters University.</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8:00 PM concessions will reopen between showings.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8:30 PM second showing of Monsters University.</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dogs, Subway sandwiches and cookies will be available for sale.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Meeting Place and Time: 3:30 PM in the AC office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Tasks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Cashiers: Moira Miyasato and Leila Barangan</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dogs: CCB volunteer</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Cotton Candy: Leialoha White</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Cookies: David Doucette (first showing), Omar Neria (second showing)</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Taylor Wong</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Subway sandwiches: Allyson Arrieta (first showing), Brysa Kato (second showing)</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Clean up crew between showings: CTAHR volunteers</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Create-a-Bear</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Co-Lead: Roanne Deabler</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will begin at 6 PM and run until the supplies are gone</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will be in the Campus Center Dining Room (a first for this event)</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members need to assist with cleanup after the event. </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AC Meeting Place and Time: 3:30 PM in the AC office</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AC Tasks: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Cashiers - Omar Neria and Brysa Kato</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Frequently asked questions: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is open to the public</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Animals will cost $6. Animal T-shirts will cost $1. Limit one animal and one shirt per customer.</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line will enter from the main entrance, wrap along the leftmost wall, and enter into the executive dining room. From there, it will zig zag through the executive dining room and finally exit at the back of the dining hall to buy their animals and stuffing. Customers can line up an hour before the event.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Going Green to Da Game (10/9/13)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Leialoha White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Jennifer Kwock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Iron Man 3</w:t>
      </w:r>
      <w:r w:rsidRPr="00000000" w:rsidR="00000000" w:rsidDel="00000000">
        <w:rPr>
          <w:rFonts w:cs="Times New Roman" w:hAnsi="Times New Roman" w:eastAsia="Times New Roman" w:ascii="Times New Roman"/>
          <w:rtl w:val="0"/>
        </w:rPr>
        <w:t xml:space="preserve"> (10/11/13)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Leialoha White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Monte Carlo Night (10/18/13)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Brysa Kato</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Co-Leads: Jennifer Kwock and Omar Neria</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Career Fair (10/22/13)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change from Mitchell Sakuda</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leason’s job is to obtain the iPod touch and get the ground stakes printed.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Homecoming Warrior Tie-Dye (10/22/13)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Leialoha White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Jennifer Kwock</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Ka Leo Arts Fest Arts Garden (10/24/13)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Roanne Deabler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Tabling at the Arts Fest from 3 PM - 8 PM</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Leila Barangan and Lavender Oyadomari will run the table.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Promo items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received new promo items last week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Mr. Highlighter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Stylus pens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Notebooks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IPhone/ iPad stand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Drawstring bags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Office Space Reallocation Proposal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Has not been looked over by CCB yet.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Prep and Follow Up Reminder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need to be ready for all meetings with a writing utensil, paper, a calendar, and any notes from past meetings.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Continuous Training: Strengths, Difficult Situations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Meeting: Monday, October 14</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Shirt Inventory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Alicia DeVoll inventoried the shirts and 3 of them are missing.</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Tory Watanabe and Allyson Arrieta said they each have one shirt.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is still one shirt that is unaccounted for.  Please notify Alicia DeVoll if you have any information or have a shirt that has not been documented.</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Program Folder Evaluations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need to turn in their folder evaluations within 2 to 3 weeks after each event.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They need to print, hole punch and put in the appropriate binders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 Create-a-Bear (10/4/13)</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Going Green to Da Game (10/9/13)</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Iron Man 3</w:t>
      </w:r>
      <w:r w:rsidRPr="00000000" w:rsidR="00000000" w:rsidDel="00000000">
        <w:rPr>
          <w:rFonts w:cs="Times New Roman" w:hAnsi="Times New Roman" w:eastAsia="Times New Roman" w:ascii="Times New Roman"/>
          <w:rtl w:val="0"/>
        </w:rPr>
        <w:t xml:space="preserve"> (10/11/13)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September self evaluations were due today, September 30 by 5PM.  They were to be emailed to Camille. Reminder: We will be using the new, revised stipend evaluation form starting this month.</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Alicia will be out of the office from October 23-27 2013 for a College Media Conference. </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Wear your AC shirt, AC ID badge, and closed toe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b w:val="1"/>
          <w:rtl w:val="0"/>
        </w:rPr>
        <w:t xml:space="preserve">Monday, October 7, 2013 - 5 PM - CC 309</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AC meeting room will always be open half an hour (4:30PM) before the start of each AC meeting for AC members’ committee meetings.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Meeting adjourned at __</w:t>
      </w:r>
      <w:r w:rsidRPr="00000000" w:rsidR="00000000" w:rsidDel="00000000">
        <w:rPr>
          <w:rFonts w:cs="Times New Roman" w:hAnsi="Times New Roman" w:eastAsia="Times New Roman" w:ascii="Times New Roman"/>
          <w:u w:val="single"/>
          <w:rtl w:val="0"/>
        </w:rPr>
        <w:t xml:space="preserve">6:34PM</w:t>
      </w:r>
      <w:r w:rsidRPr="00000000" w:rsidR="00000000" w:rsidDel="00000000">
        <w:rPr>
          <w:rFonts w:cs="Times New Roman" w:hAnsi="Times New Roman" w:eastAsia="Times New Roman" w:ascii="Times New Roman"/>
          <w:rtl w:val="0"/>
        </w:rPr>
        <w:t xml:space="preserve">_.</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September 30, 2013.docx</dc:title>
</cp:coreProperties>
</file>